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C629" w14:textId="7026C6C0" w:rsidR="005662CE" w:rsidRPr="004A69FA" w:rsidRDefault="005662CE" w:rsidP="004410DC">
      <w:pPr>
        <w:jc w:val="center"/>
        <w:rPr>
          <w:sz w:val="20"/>
          <w:szCs w:val="20"/>
          <w:lang w:val="en-US"/>
        </w:rPr>
      </w:pPr>
      <w:r w:rsidRPr="004A69FA">
        <w:rPr>
          <w:noProof/>
          <w:sz w:val="20"/>
          <w:szCs w:val="20"/>
          <w:lang w:val="en-US"/>
        </w:rPr>
        <w:drawing>
          <wp:inline distT="0" distB="0" distL="0" distR="0" wp14:anchorId="13D7EA3B" wp14:editId="5D419021">
            <wp:extent cx="695325" cy="677323"/>
            <wp:effectExtent l="0" t="0" r="0" b="8890"/>
            <wp:docPr id="2" name="Picture 2" descr="D:\2024-25 - Academic Year\Term-1\Term1 Auxiliary Exam 2024 (QP Template)\II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5 - Academic Year\Term-1\Term1 Auxiliary Exam 2024 (QP Template)\IIS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1" cy="6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D25B" w14:textId="77777777" w:rsidR="005662CE" w:rsidRPr="00FC7608" w:rsidRDefault="005662CE" w:rsidP="004410DC">
      <w:pPr>
        <w:spacing w:line="240" w:lineRule="auto"/>
        <w:jc w:val="center"/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</w:pPr>
      <w:r w:rsidRPr="00FC7608"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  <w:t>INTERNATIONAL INDIAN SCHOOL, TABUK</w:t>
      </w:r>
    </w:p>
    <w:p w14:paraId="5718E77E" w14:textId="0291F530" w:rsidR="005662CE" w:rsidRPr="0093676D" w:rsidRDefault="005662CE" w:rsidP="004410DC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TERM- </w:t>
      </w:r>
      <w:r w:rsidR="004410DC">
        <w:rPr>
          <w:b/>
          <w:bCs/>
          <w:kern w:val="0"/>
          <w:sz w:val="36"/>
          <w:szCs w:val="36"/>
          <w:lang w:val="en-US"/>
          <w14:ligatures w14:val="none"/>
        </w:rPr>
        <w:t>1 (SESSION: 2025-26)</w:t>
      </w:r>
    </w:p>
    <w:p w14:paraId="6A4F3B76" w14:textId="06922AAE" w:rsidR="0093676D" w:rsidRPr="0093676D" w:rsidRDefault="0090682F" w:rsidP="004410DC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>
        <w:rPr>
          <w:b/>
          <w:bCs/>
          <w:kern w:val="0"/>
          <w:sz w:val="36"/>
          <w:szCs w:val="36"/>
          <w:lang w:val="en-US"/>
          <w14:ligatures w14:val="none"/>
        </w:rPr>
        <w:t>PRACTI</w:t>
      </w:r>
      <w:r w:rsidR="000E6C31">
        <w:rPr>
          <w:b/>
          <w:bCs/>
          <w:kern w:val="0"/>
          <w:sz w:val="36"/>
          <w:szCs w:val="36"/>
          <w:lang w:val="en-US"/>
          <w14:ligatures w14:val="none"/>
        </w:rPr>
        <w:t>C</w:t>
      </w:r>
      <w:r>
        <w:rPr>
          <w:b/>
          <w:bCs/>
          <w:kern w:val="0"/>
          <w:sz w:val="36"/>
          <w:szCs w:val="36"/>
          <w:lang w:val="en-US"/>
          <w14:ligatures w14:val="none"/>
        </w:rPr>
        <w:t>E</w:t>
      </w:r>
      <w:r w:rsidR="0093676D"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 SHEETS</w:t>
      </w:r>
    </w:p>
    <w:p w14:paraId="00EBE0E0" w14:textId="1363773A" w:rsidR="0093676D" w:rsidRPr="004A69FA" w:rsidRDefault="005662CE" w:rsidP="0093676D">
      <w:pPr>
        <w:spacing w:after="200"/>
        <w:rPr>
          <w:color w:val="C45911" w:themeColor="accent2" w:themeShade="BF"/>
          <w:kern w:val="0"/>
          <w:sz w:val="36"/>
          <w:szCs w:val="36"/>
          <w:lang w:val="en-US"/>
          <w14:ligatures w14:val="none"/>
        </w:rPr>
      </w:pPr>
      <w:r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 xml:space="preserve">CLASS: </w:t>
      </w:r>
      <w:r w:rsidR="00606720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VII</w:t>
      </w:r>
      <w:r w:rsidR="004410DC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ab/>
      </w:r>
      <w:r w:rsidR="0093676D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SUB</w:t>
      </w:r>
      <w:r w:rsidR="004410DC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JECT</w:t>
      </w:r>
      <w:r w:rsidR="0093676D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:</w:t>
      </w:r>
      <w:r w:rsidR="004410DC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 xml:space="preserve"> </w:t>
      </w:r>
      <w:r w:rsidR="009458BE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 xml:space="preserve">CHEMISTRY </w:t>
      </w:r>
      <w:r w:rsidR="009458BE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ab/>
      </w:r>
      <w:r w:rsidR="004410DC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TOPIC:</w:t>
      </w:r>
      <w:r w:rsidR="00375658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 xml:space="preserve"> </w:t>
      </w:r>
      <w:r w:rsidR="00792CAC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 xml:space="preserve">physical and </w:t>
      </w:r>
      <w:r w:rsidR="009458BE" w:rsidRPr="004A69FA">
        <w:rPr>
          <w:b/>
          <w:bCs/>
          <w:color w:val="C45911" w:themeColor="accent2" w:themeShade="BF"/>
          <w:kern w:val="0"/>
          <w:sz w:val="36"/>
          <w:szCs w:val="36"/>
          <w:lang w:val="en-US"/>
          <w14:ligatures w14:val="none"/>
        </w:rPr>
        <w:t>chemical change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828"/>
        <w:gridCol w:w="9990"/>
      </w:tblGrid>
      <w:tr w:rsidR="004410DC" w14:paraId="50A4EF2C" w14:textId="77777777" w:rsidTr="009458BE">
        <w:trPr>
          <w:trHeight w:val="1825"/>
        </w:trPr>
        <w:tc>
          <w:tcPr>
            <w:tcW w:w="828" w:type="dxa"/>
          </w:tcPr>
          <w:p w14:paraId="21453E58" w14:textId="0FFC3B2A" w:rsidR="004410DC" w:rsidRDefault="009B487D" w:rsidP="0093676D">
            <w:pPr>
              <w:spacing w:after="200"/>
              <w:rPr>
                <w:b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A69FA">
              <w:rPr>
                <w:b/>
                <w:bCs/>
                <w:color w:val="C45911" w:themeColor="accent2" w:themeShade="BF"/>
                <w:kern w:val="0"/>
                <w:sz w:val="36"/>
                <w:szCs w:val="36"/>
                <w:lang w:val="en-US"/>
                <w14:ligatures w14:val="none"/>
              </w:rPr>
              <w:t>Q1</w:t>
            </w:r>
          </w:p>
        </w:tc>
        <w:tc>
          <w:tcPr>
            <w:tcW w:w="9990" w:type="dxa"/>
          </w:tcPr>
          <w:p w14:paraId="5CD4B824" w14:textId="77777777" w:rsidR="006C11B1" w:rsidRPr="00C42BDA" w:rsidRDefault="00D319D3">
            <w:pPr>
              <w:pStyle w:val="NormalWeb"/>
              <w:spacing w:before="0" w:beforeAutospacing="0" w:after="240" w:afterAutospacing="0" w:line="360" w:lineRule="atLeast"/>
              <w:divId w:val="1557158520"/>
              <w:rPr>
                <w:rFonts w:ascii="Poppins" w:hAnsi="Poppins" w:cs="Poppins"/>
                <w:b/>
                <w:bCs/>
                <w:color w:val="444444"/>
                <w:sz w:val="21"/>
                <w:szCs w:val="21"/>
              </w:rPr>
            </w:pPr>
            <w:r>
              <w:rPr>
                <w:rStyle w:val="apple-converted-space"/>
                <w:rFonts w:ascii="Poppins" w:hAnsi="Poppins" w:cs="Poppins"/>
                <w:color w:val="444444"/>
                <w:sz w:val="21"/>
                <w:szCs w:val="21"/>
              </w:rPr>
              <w:t> </w:t>
            </w:r>
            <w:r w:rsidR="006C11B1" w:rsidRPr="004A69FA">
              <w:rPr>
                <w:rStyle w:val="Strong"/>
                <w:rFonts w:ascii="Poppins" w:hAnsi="Poppins" w:cs="Poppins"/>
                <w:bCs w:val="0"/>
                <w:color w:val="444444"/>
                <w:sz w:val="22"/>
                <w:szCs w:val="22"/>
              </w:rPr>
              <w:t>State whether the following statements are true or false. In case a statement is false, write the corrected statement in your notebook</w:t>
            </w:r>
            <w:r w:rsidR="006C11B1" w:rsidRPr="00C42BDA">
              <w:rPr>
                <w:rStyle w:val="Strong"/>
                <w:rFonts w:ascii="Poppins" w:hAnsi="Poppins" w:cs="Poppins"/>
                <w:b w:val="0"/>
                <w:bCs w:val="0"/>
                <w:color w:val="444444"/>
                <w:sz w:val="21"/>
                <w:szCs w:val="21"/>
              </w:rPr>
              <w:t>.</w:t>
            </w:r>
            <w:r w:rsidR="006C11B1" w:rsidRPr="00C42BDA">
              <w:rPr>
                <w:rStyle w:val="apple-converted-space"/>
                <w:rFonts w:ascii="Poppins" w:hAnsi="Poppins" w:cs="Poppins"/>
                <w:b/>
                <w:bCs/>
                <w:color w:val="444444"/>
                <w:sz w:val="21"/>
                <w:szCs w:val="21"/>
              </w:rPr>
              <w:t> </w:t>
            </w:r>
          </w:p>
          <w:p w14:paraId="67A930FD" w14:textId="1382B1C6" w:rsidR="006C11B1" w:rsidRPr="004A69FA" w:rsidRDefault="006C11B1" w:rsidP="004A69FA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divId w:val="1557158520"/>
              <w:rPr>
                <w:rFonts w:ascii="Calibri" w:hAnsi="Calibri" w:cs="Calibri"/>
                <w:bCs/>
                <w:color w:val="444444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bCs w:val="0"/>
                <w:color w:val="444444"/>
                <w:sz w:val="22"/>
                <w:szCs w:val="22"/>
              </w:rPr>
              <w:t>Cutting a log of wood into pieces is a chemical change. (True/False)</w:t>
            </w:r>
            <w:r w:rsidRPr="004A69FA">
              <w:rPr>
                <w:rStyle w:val="apple-converted-space"/>
                <w:rFonts w:ascii="Calibri" w:hAnsi="Calibri" w:cs="Calibri"/>
                <w:bCs/>
                <w:color w:val="444444"/>
                <w:sz w:val="22"/>
                <w:szCs w:val="22"/>
              </w:rPr>
              <w:t> </w:t>
            </w:r>
          </w:p>
          <w:p w14:paraId="60C95A09" w14:textId="5AE4E0FB" w:rsidR="006C11B1" w:rsidRPr="004A69FA" w:rsidRDefault="006C11B1" w:rsidP="004A69FA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divId w:val="1557158520"/>
              <w:rPr>
                <w:rFonts w:ascii="Calibri" w:hAnsi="Calibri" w:cs="Calibri"/>
                <w:bCs/>
                <w:color w:val="444444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bCs w:val="0"/>
                <w:color w:val="444444"/>
                <w:sz w:val="22"/>
                <w:szCs w:val="22"/>
              </w:rPr>
              <w:t>Formation of manure from leaves is a physical change. (True/False)</w:t>
            </w:r>
            <w:r w:rsidRPr="004A69FA">
              <w:rPr>
                <w:rStyle w:val="apple-converted-space"/>
                <w:rFonts w:ascii="Calibri" w:hAnsi="Calibri" w:cs="Calibri"/>
                <w:bCs/>
                <w:color w:val="444444"/>
                <w:sz w:val="22"/>
                <w:szCs w:val="22"/>
              </w:rPr>
              <w:t> </w:t>
            </w:r>
          </w:p>
          <w:p w14:paraId="278FFC57" w14:textId="1997F2F9" w:rsidR="006C11B1" w:rsidRPr="004A69FA" w:rsidRDefault="006C11B1" w:rsidP="004A69FA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divId w:val="1557158520"/>
              <w:rPr>
                <w:rFonts w:ascii="Calibri" w:hAnsi="Calibri" w:cs="Calibri"/>
                <w:bCs/>
                <w:color w:val="444444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bCs w:val="0"/>
                <w:color w:val="444444"/>
                <w:sz w:val="22"/>
                <w:szCs w:val="22"/>
              </w:rPr>
              <w:t>Iron pipes coated with zinc do not get rusted easily. (True/False)</w:t>
            </w:r>
            <w:r w:rsidRPr="004A69FA">
              <w:rPr>
                <w:rStyle w:val="apple-converted-space"/>
                <w:rFonts w:ascii="Calibri" w:hAnsi="Calibri" w:cs="Calibri"/>
                <w:bCs/>
                <w:color w:val="444444"/>
                <w:sz w:val="22"/>
                <w:szCs w:val="22"/>
              </w:rPr>
              <w:t> </w:t>
            </w:r>
          </w:p>
          <w:p w14:paraId="59D04CC0" w14:textId="7551029C" w:rsidR="006C11B1" w:rsidRPr="004A69FA" w:rsidRDefault="006C11B1" w:rsidP="004A69FA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divId w:val="1557158520"/>
              <w:rPr>
                <w:rFonts w:ascii="Calibri" w:hAnsi="Calibri" w:cs="Calibri"/>
                <w:bCs/>
                <w:color w:val="444444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bCs w:val="0"/>
                <w:color w:val="444444"/>
                <w:sz w:val="22"/>
                <w:szCs w:val="22"/>
              </w:rPr>
              <w:t>Iron and rust are the same substances. (True/False)</w:t>
            </w:r>
            <w:r w:rsidRPr="004A69FA">
              <w:rPr>
                <w:rStyle w:val="apple-converted-space"/>
                <w:rFonts w:ascii="Calibri" w:hAnsi="Calibri" w:cs="Calibri"/>
                <w:bCs/>
                <w:color w:val="444444"/>
                <w:sz w:val="22"/>
                <w:szCs w:val="22"/>
              </w:rPr>
              <w:t> </w:t>
            </w:r>
          </w:p>
          <w:p w14:paraId="271D55F7" w14:textId="3FDE17CD" w:rsidR="006C11B1" w:rsidRPr="004A69FA" w:rsidRDefault="006C11B1" w:rsidP="004A69FA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divId w:val="1557158520"/>
              <w:rPr>
                <w:rFonts w:ascii="Calibri" w:hAnsi="Calibri" w:cs="Calibri"/>
                <w:b/>
                <w:bCs/>
                <w:color w:val="444444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bCs w:val="0"/>
                <w:color w:val="444444"/>
                <w:sz w:val="22"/>
                <w:szCs w:val="22"/>
              </w:rPr>
              <w:t>Condensation of steam is not a chemical change. (True/False</w:t>
            </w:r>
            <w:r w:rsidRPr="004A69FA">
              <w:rPr>
                <w:rStyle w:val="Strong"/>
                <w:rFonts w:ascii="Calibri" w:hAnsi="Calibri" w:cs="Calibri"/>
                <w:b w:val="0"/>
                <w:bCs w:val="0"/>
                <w:color w:val="444444"/>
                <w:sz w:val="22"/>
                <w:szCs w:val="22"/>
              </w:rPr>
              <w:t>)</w:t>
            </w:r>
          </w:p>
          <w:p w14:paraId="78758CBC" w14:textId="2B77B402" w:rsidR="004410DC" w:rsidRPr="00CB3098" w:rsidRDefault="004410DC" w:rsidP="006C11B1">
            <w:pPr>
              <w:pStyle w:val="p1"/>
              <w:divId w:val="1794254119"/>
              <w:rPr>
                <w:rFonts w:ascii="Poppins" w:hAnsi="Poppins" w:cs="Poppins"/>
                <w:color w:val="444444"/>
                <w:sz w:val="21"/>
                <w:szCs w:val="21"/>
              </w:rPr>
            </w:pPr>
          </w:p>
        </w:tc>
      </w:tr>
      <w:tr w:rsidR="004410DC" w14:paraId="6EFF54A5" w14:textId="77777777" w:rsidTr="009458BE">
        <w:trPr>
          <w:trHeight w:val="4066"/>
        </w:trPr>
        <w:tc>
          <w:tcPr>
            <w:tcW w:w="828" w:type="dxa"/>
          </w:tcPr>
          <w:p w14:paraId="6D0EEB74" w14:textId="614CA7E8" w:rsidR="004410DC" w:rsidRDefault="005D0860" w:rsidP="0093676D">
            <w:pPr>
              <w:spacing w:after="200"/>
              <w:rPr>
                <w:b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A69FA">
              <w:rPr>
                <w:b/>
                <w:bCs/>
                <w:color w:val="C45911" w:themeColor="accent2" w:themeShade="BF"/>
                <w:kern w:val="0"/>
                <w:sz w:val="36"/>
                <w:szCs w:val="36"/>
                <w:lang w:val="en-US"/>
                <w14:ligatures w14:val="none"/>
              </w:rPr>
              <w:t>Q2</w:t>
            </w:r>
          </w:p>
        </w:tc>
        <w:tc>
          <w:tcPr>
            <w:tcW w:w="9990" w:type="dxa"/>
          </w:tcPr>
          <w:p w14:paraId="685BFAD4" w14:textId="5617CA92" w:rsidR="0082465E" w:rsidRPr="004A69FA" w:rsidRDefault="0082465E">
            <w:pPr>
              <w:pStyle w:val="p1"/>
              <w:divId w:val="889531485"/>
              <w:rPr>
                <w:rStyle w:val="Strong"/>
                <w:rFonts w:ascii="Poppins" w:hAnsi="Poppins" w:cs="Calibri"/>
                <w:sz w:val="22"/>
                <w:szCs w:val="22"/>
              </w:rPr>
            </w:pPr>
            <w:r w:rsidRPr="004A69FA">
              <w:rPr>
                <w:rStyle w:val="Strong"/>
                <w:rFonts w:ascii="Poppins" w:hAnsi="Poppins" w:cs="Calibri"/>
                <w:sz w:val="22"/>
                <w:szCs w:val="22"/>
              </w:rPr>
              <w:t>Identify which examples are physical or chemical changes.</w:t>
            </w:r>
          </w:p>
          <w:p w14:paraId="2BB27FC4" w14:textId="47DB11E3" w:rsidR="0082465E" w:rsidRDefault="0082465E">
            <w:pPr>
              <w:pStyle w:val="p1"/>
              <w:divId w:val="889531485"/>
              <w:rPr>
                <w:rStyle w:val="Strong"/>
                <w:rFonts w:ascii="Poppins" w:hAnsi="Poppins" w:cs="Calibri"/>
                <w:sz w:val="28"/>
                <w:szCs w:val="28"/>
              </w:rPr>
            </w:pPr>
            <w:r w:rsidRPr="004A69FA">
              <w:rPr>
                <w:rStyle w:val="Strong"/>
                <w:rFonts w:ascii="Poppins" w:hAnsi="Poppins" w:cs="Calibri"/>
                <w:sz w:val="22"/>
                <w:szCs w:val="22"/>
              </w:rPr>
              <w:t>If it’s physical, use a ‘P’. If it’s chemical, use a ‘C’</w:t>
            </w:r>
            <w:r w:rsidRPr="004A69FA">
              <w:rPr>
                <w:rStyle w:val="Strong"/>
                <w:rFonts w:ascii="Poppins" w:hAnsi="Poppins" w:cs="Calibri"/>
                <w:sz w:val="28"/>
                <w:szCs w:val="28"/>
              </w:rPr>
              <w:t>.</w:t>
            </w:r>
          </w:p>
          <w:p w14:paraId="3A4A0C34" w14:textId="45C2FF75" w:rsidR="004A69FA" w:rsidRDefault="004A69FA">
            <w:pPr>
              <w:pStyle w:val="p1"/>
              <w:divId w:val="889531485"/>
              <w:rPr>
                <w:rStyle w:val="Strong"/>
                <w:rFonts w:ascii="Poppins" w:hAnsi="Poppins" w:cs="Calibri"/>
                <w:sz w:val="28"/>
                <w:szCs w:val="28"/>
              </w:rPr>
            </w:pPr>
          </w:p>
          <w:p w14:paraId="64CEF9CD" w14:textId="77777777" w:rsidR="004A69FA" w:rsidRPr="004A69FA" w:rsidRDefault="004A69FA">
            <w:pPr>
              <w:pStyle w:val="p1"/>
              <w:divId w:val="889531485"/>
              <w:rPr>
                <w:rStyle w:val="Strong"/>
                <w:rFonts w:ascii="Poppins" w:hAnsi="Poppins" w:cs="Calibri"/>
                <w:sz w:val="28"/>
                <w:szCs w:val="28"/>
              </w:rPr>
            </w:pPr>
          </w:p>
          <w:p w14:paraId="79DC597E" w14:textId="34DF369B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A pencil breaking in half.</w:t>
            </w:r>
          </w:p>
          <w:p w14:paraId="15622811" w14:textId="32CFAA81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Iron turning (oxidizing) into rust.</w:t>
            </w:r>
          </w:p>
          <w:p w14:paraId="71A7E03A" w14:textId="723EA542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Mixing baking soda and vinegar to cause the bubbling and fizzing.</w:t>
            </w:r>
          </w:p>
          <w:p w14:paraId="5051F8EC" w14:textId="22DB0618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Folding clothes after they come out of the dryer.</w:t>
            </w:r>
          </w:p>
          <w:p w14:paraId="73C74621" w14:textId="5163F5CB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When wood burns and you smell smoke.</w:t>
            </w:r>
          </w:p>
          <w:p w14:paraId="3EDA5C5F" w14:textId="2317CD79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Clipping your fingernails.</w:t>
            </w:r>
          </w:p>
          <w:p w14:paraId="5A167011" w14:textId="6FA6DF40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Freezing water.</w:t>
            </w:r>
          </w:p>
          <w:p w14:paraId="29D627ED" w14:textId="2A19C871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When gasoline in an engine combusts (burns) to create exhaust.</w:t>
            </w:r>
          </w:p>
          <w:p w14:paraId="17C66A38" w14:textId="2DA866C7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Changing the shape of a piece of Play-Doh.</w:t>
            </w:r>
          </w:p>
          <w:p w14:paraId="5219AA23" w14:textId="51E4F7DC" w:rsidR="0082465E" w:rsidRPr="004A69FA" w:rsidRDefault="0082465E" w:rsidP="009458BE">
            <w:pPr>
              <w:pStyle w:val="p1"/>
              <w:numPr>
                <w:ilvl w:val="0"/>
                <w:numId w:val="2"/>
              </w:numPr>
              <w:divId w:val="889531485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cooking a</w:t>
            </w:r>
            <w:r w:rsidR="004F5AB5"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>n</w:t>
            </w:r>
            <w:r w:rsidRPr="004A69F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egg.</w:t>
            </w:r>
          </w:p>
          <w:p w14:paraId="5B9C84A2" w14:textId="1F29D22E" w:rsidR="00C326D6" w:rsidRPr="004A69FA" w:rsidRDefault="00C326D6" w:rsidP="005D0860">
            <w:pPr>
              <w:pStyle w:val="NormalWeb"/>
              <w:spacing w:before="0" w:beforeAutospacing="0" w:after="240" w:afterAutospacing="0" w:line="360" w:lineRule="atLeast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  <w:p w14:paraId="706BB4AD" w14:textId="790E2BF5" w:rsidR="004410DC" w:rsidRDefault="004410DC" w:rsidP="006208EA">
            <w:pPr>
              <w:pStyle w:val="NormalWeb"/>
              <w:spacing w:before="0" w:beforeAutospacing="0" w:after="240" w:afterAutospacing="0" w:line="360" w:lineRule="atLeast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</w:p>
        </w:tc>
      </w:tr>
      <w:tr w:rsidR="004410DC" w14:paraId="202F3D33" w14:textId="77777777" w:rsidTr="009458BE">
        <w:trPr>
          <w:trHeight w:val="3770"/>
        </w:trPr>
        <w:tc>
          <w:tcPr>
            <w:tcW w:w="828" w:type="dxa"/>
          </w:tcPr>
          <w:p w14:paraId="6ECB4C58" w14:textId="2F169D0E" w:rsidR="004410DC" w:rsidRDefault="00181E13" w:rsidP="0093676D">
            <w:pPr>
              <w:spacing w:after="200"/>
              <w:rPr>
                <w:b/>
                <w:bCs/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  <w:r w:rsidRPr="004A69FA">
              <w:rPr>
                <w:b/>
                <w:bCs/>
                <w:color w:val="C45911" w:themeColor="accent2" w:themeShade="BF"/>
                <w:kern w:val="0"/>
                <w:sz w:val="36"/>
                <w:szCs w:val="36"/>
                <w:lang w:val="en-US"/>
                <w14:ligatures w14:val="none"/>
              </w:rPr>
              <w:lastRenderedPageBreak/>
              <w:t>Q3</w:t>
            </w:r>
          </w:p>
        </w:tc>
        <w:tc>
          <w:tcPr>
            <w:tcW w:w="9990" w:type="dxa"/>
          </w:tcPr>
          <w:p w14:paraId="4A1CECBA" w14:textId="04BDABC3" w:rsidR="007D08FB" w:rsidRPr="000C1D9C" w:rsidRDefault="00CB06AB" w:rsidP="00834CE6">
            <w:pPr>
              <w:pStyle w:val="NormalWeb"/>
              <w:spacing w:before="0" w:beforeAutospacing="0" w:after="240" w:afterAutospacing="0" w:line="360" w:lineRule="atLeast"/>
              <w:rPr>
                <w:rFonts w:ascii="Poppins" w:hAnsi="Poppins" w:cs="Poppins"/>
                <w:b/>
                <w:bCs/>
                <w:color w:val="444444"/>
                <w:sz w:val="21"/>
                <w:szCs w:val="21"/>
                <w:lang w:val="en-US"/>
              </w:rPr>
            </w:pPr>
            <w:r>
              <w:rPr>
                <w:rFonts w:ascii="Poppins" w:hAnsi="Poppins" w:cs="Poppins"/>
                <w:color w:val="444444"/>
                <w:sz w:val="21"/>
                <w:szCs w:val="21"/>
              </w:rPr>
              <w:t xml:space="preserve"> </w:t>
            </w:r>
            <w:r w:rsidR="00E600F4">
              <w:rPr>
                <w:rFonts w:ascii="Poppins" w:hAnsi="Poppins" w:cs="Poppins"/>
                <w:color w:val="444444"/>
                <w:sz w:val="21"/>
                <w:szCs w:val="21"/>
              </w:rPr>
              <w:t xml:space="preserve"> </w:t>
            </w:r>
            <w:r w:rsidR="000C1D9C">
              <w:rPr>
                <w:rFonts w:ascii="Poppins" w:hAnsi="Poppins" w:cs="Poppins"/>
                <w:b/>
                <w:bCs/>
                <w:color w:val="444444"/>
                <w:sz w:val="21"/>
                <w:szCs w:val="21"/>
              </w:rPr>
              <w:t>Answer the following questions:</w:t>
            </w:r>
          </w:p>
          <w:p w14:paraId="0A9D9D9F" w14:textId="77777777" w:rsidR="005E6098" w:rsidRPr="004A69FA" w:rsidRDefault="005E6098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1.</w:t>
            </w:r>
            <w:r w:rsidR="00F353F9"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Define galvanisation.</w:t>
            </w:r>
          </w:p>
          <w:p w14:paraId="5AFB0D45" w14:textId="3205265D" w:rsidR="00F353F9" w:rsidRPr="004A69FA" w:rsidRDefault="00F353F9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2. What is the meaning of rusting?</w:t>
            </w:r>
          </w:p>
          <w:p w14:paraId="61D933C4" w14:textId="68C7CDE9" w:rsidR="00F353F9" w:rsidRPr="004A69FA" w:rsidRDefault="00F353F9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3. What type of change is crystallisation?</w:t>
            </w:r>
          </w:p>
          <w:p w14:paraId="64A3D0F9" w14:textId="77777777" w:rsidR="00F353F9" w:rsidRPr="004A69FA" w:rsidRDefault="00F353F9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4. What type of change is involved in rusting of iron?</w:t>
            </w:r>
          </w:p>
          <w:p w14:paraId="188CEFCE" w14:textId="77777777" w:rsidR="00F353F9" w:rsidRPr="004A69FA" w:rsidRDefault="00F353F9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5. Write one property of stainless steel.</w:t>
            </w:r>
          </w:p>
          <w:p w14:paraId="152985F2" w14:textId="77777777" w:rsidR="00F353F9" w:rsidRPr="004A69FA" w:rsidRDefault="00F353F9">
            <w:pPr>
              <w:pStyle w:val="NormalWeb"/>
              <w:spacing w:before="0" w:beforeAutospacing="0" w:after="384" w:afterAutospacing="0"/>
              <w:textAlignment w:val="baseline"/>
              <w:divId w:val="943534687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4A69FA">
              <w:rPr>
                <w:rStyle w:val="Strong"/>
                <w:rFonts w:ascii="Calibri" w:hAnsi="Calibri" w:cs="Calibri"/>
                <w:color w:val="000000"/>
                <w:sz w:val="25"/>
                <w:szCs w:val="25"/>
              </w:rPr>
              <w:t>6. What type of change is formation of manure?</w:t>
            </w:r>
          </w:p>
          <w:p w14:paraId="406102BE" w14:textId="5079EC5F" w:rsidR="00F45E32" w:rsidRPr="00EF74FB" w:rsidRDefault="00F45E32" w:rsidP="00834CE6">
            <w:pPr>
              <w:pStyle w:val="NormalWeb"/>
              <w:spacing w:before="0" w:beforeAutospacing="0" w:after="240" w:afterAutospacing="0" w:line="360" w:lineRule="atLeast"/>
              <w:rPr>
                <w:rFonts w:ascii="Poppins" w:hAnsi="Poppins" w:cs="Poppins"/>
                <w:color w:val="444444"/>
                <w:sz w:val="21"/>
                <w:szCs w:val="21"/>
                <w:lang w:val="en-US"/>
              </w:rPr>
            </w:pPr>
          </w:p>
          <w:p w14:paraId="083CD11F" w14:textId="3EA23EB1" w:rsidR="004410DC" w:rsidRPr="000C0870" w:rsidRDefault="004410DC" w:rsidP="0093676D">
            <w:pPr>
              <w:spacing w:after="200"/>
              <w:rPr>
                <w:color w:val="FF0000"/>
                <w:kern w:val="0"/>
                <w:sz w:val="36"/>
                <w:szCs w:val="36"/>
                <w:lang w:val="en-US"/>
                <w14:ligatures w14:val="none"/>
              </w:rPr>
            </w:pPr>
          </w:p>
        </w:tc>
      </w:tr>
    </w:tbl>
    <w:p w14:paraId="17638E97" w14:textId="63299AAA" w:rsidR="00EC7BEE" w:rsidRPr="005761B5" w:rsidRDefault="00EC7BEE">
      <w:bookmarkStart w:id="0" w:name="_GoBack"/>
      <w:bookmarkEnd w:id="0"/>
    </w:p>
    <w:sectPr w:rsidR="00EC7BEE" w:rsidRPr="005761B5" w:rsidSect="004410DC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BDE"/>
    <w:multiLevelType w:val="hybridMultilevel"/>
    <w:tmpl w:val="4B3A57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4C4"/>
    <w:multiLevelType w:val="hybridMultilevel"/>
    <w:tmpl w:val="FDA07F08"/>
    <w:lvl w:ilvl="0" w:tplc="0416017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61BB2"/>
    <w:multiLevelType w:val="hybridMultilevel"/>
    <w:tmpl w:val="90CA25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319D"/>
    <w:multiLevelType w:val="hybridMultilevel"/>
    <w:tmpl w:val="2C08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E"/>
    <w:rsid w:val="00025BC0"/>
    <w:rsid w:val="00035EBE"/>
    <w:rsid w:val="0007038A"/>
    <w:rsid w:val="000706F0"/>
    <w:rsid w:val="000A6F58"/>
    <w:rsid w:val="000C0870"/>
    <w:rsid w:val="000C0FEA"/>
    <w:rsid w:val="000C1D9C"/>
    <w:rsid w:val="000E1EA9"/>
    <w:rsid w:val="000E6C31"/>
    <w:rsid w:val="00133474"/>
    <w:rsid w:val="001443A3"/>
    <w:rsid w:val="00181E13"/>
    <w:rsid w:val="001A0F8A"/>
    <w:rsid w:val="001B0B01"/>
    <w:rsid w:val="001B2A0C"/>
    <w:rsid w:val="001C1E08"/>
    <w:rsid w:val="001D6E9E"/>
    <w:rsid w:val="001F0643"/>
    <w:rsid w:val="0021495A"/>
    <w:rsid w:val="002224D4"/>
    <w:rsid w:val="002915CD"/>
    <w:rsid w:val="002A4177"/>
    <w:rsid w:val="002C5C3E"/>
    <w:rsid w:val="00307AB9"/>
    <w:rsid w:val="00337795"/>
    <w:rsid w:val="0036425F"/>
    <w:rsid w:val="00366244"/>
    <w:rsid w:val="00375658"/>
    <w:rsid w:val="003E4C83"/>
    <w:rsid w:val="003F7229"/>
    <w:rsid w:val="00412AC2"/>
    <w:rsid w:val="004151C1"/>
    <w:rsid w:val="004410DC"/>
    <w:rsid w:val="00444624"/>
    <w:rsid w:val="00444E30"/>
    <w:rsid w:val="00484323"/>
    <w:rsid w:val="00487467"/>
    <w:rsid w:val="004960CC"/>
    <w:rsid w:val="004A69FA"/>
    <w:rsid w:val="004C10CB"/>
    <w:rsid w:val="004D798F"/>
    <w:rsid w:val="004E2683"/>
    <w:rsid w:val="004F5AB5"/>
    <w:rsid w:val="005406B1"/>
    <w:rsid w:val="005662CE"/>
    <w:rsid w:val="005761B5"/>
    <w:rsid w:val="005A6506"/>
    <w:rsid w:val="005D0860"/>
    <w:rsid w:val="005D660A"/>
    <w:rsid w:val="005E2A6A"/>
    <w:rsid w:val="005E6098"/>
    <w:rsid w:val="005E6E90"/>
    <w:rsid w:val="00606720"/>
    <w:rsid w:val="006208EA"/>
    <w:rsid w:val="00631BCB"/>
    <w:rsid w:val="00672ACD"/>
    <w:rsid w:val="00685D01"/>
    <w:rsid w:val="006B3260"/>
    <w:rsid w:val="006C11B1"/>
    <w:rsid w:val="007022AA"/>
    <w:rsid w:val="00703B92"/>
    <w:rsid w:val="00704781"/>
    <w:rsid w:val="007224A6"/>
    <w:rsid w:val="00722FEC"/>
    <w:rsid w:val="007274C4"/>
    <w:rsid w:val="007330AB"/>
    <w:rsid w:val="00745DD2"/>
    <w:rsid w:val="00753B3E"/>
    <w:rsid w:val="00756297"/>
    <w:rsid w:val="00763902"/>
    <w:rsid w:val="007653B5"/>
    <w:rsid w:val="00792CAC"/>
    <w:rsid w:val="007B47D6"/>
    <w:rsid w:val="007D08FB"/>
    <w:rsid w:val="008016BB"/>
    <w:rsid w:val="00813B40"/>
    <w:rsid w:val="0082465E"/>
    <w:rsid w:val="008A355B"/>
    <w:rsid w:val="008D6C6B"/>
    <w:rsid w:val="008E6F49"/>
    <w:rsid w:val="0090682F"/>
    <w:rsid w:val="0093676D"/>
    <w:rsid w:val="009458BE"/>
    <w:rsid w:val="00950763"/>
    <w:rsid w:val="00953DDE"/>
    <w:rsid w:val="00987AE6"/>
    <w:rsid w:val="009B487D"/>
    <w:rsid w:val="009F4F48"/>
    <w:rsid w:val="00A17C14"/>
    <w:rsid w:val="00A7753E"/>
    <w:rsid w:val="00A8789D"/>
    <w:rsid w:val="00AA2433"/>
    <w:rsid w:val="00AD172A"/>
    <w:rsid w:val="00AD2394"/>
    <w:rsid w:val="00AD3C6A"/>
    <w:rsid w:val="00AE3977"/>
    <w:rsid w:val="00B45DC9"/>
    <w:rsid w:val="00B75072"/>
    <w:rsid w:val="00B85AC5"/>
    <w:rsid w:val="00B95D4C"/>
    <w:rsid w:val="00BB06AE"/>
    <w:rsid w:val="00BB6B0C"/>
    <w:rsid w:val="00BC6B70"/>
    <w:rsid w:val="00C326D6"/>
    <w:rsid w:val="00C42BDA"/>
    <w:rsid w:val="00C463DB"/>
    <w:rsid w:val="00CA39AB"/>
    <w:rsid w:val="00CB06AB"/>
    <w:rsid w:val="00CB3098"/>
    <w:rsid w:val="00D319D3"/>
    <w:rsid w:val="00D37869"/>
    <w:rsid w:val="00D46A95"/>
    <w:rsid w:val="00D61271"/>
    <w:rsid w:val="00D827CB"/>
    <w:rsid w:val="00D8456A"/>
    <w:rsid w:val="00DB4B17"/>
    <w:rsid w:val="00E125BF"/>
    <w:rsid w:val="00E204E9"/>
    <w:rsid w:val="00E216F1"/>
    <w:rsid w:val="00E225FA"/>
    <w:rsid w:val="00E55008"/>
    <w:rsid w:val="00E600F4"/>
    <w:rsid w:val="00E62C39"/>
    <w:rsid w:val="00E72E15"/>
    <w:rsid w:val="00E9644D"/>
    <w:rsid w:val="00EC7BEE"/>
    <w:rsid w:val="00EF025C"/>
    <w:rsid w:val="00EF74FB"/>
    <w:rsid w:val="00F353F9"/>
    <w:rsid w:val="00F45E32"/>
    <w:rsid w:val="00F60AAE"/>
    <w:rsid w:val="00F83AC6"/>
    <w:rsid w:val="00F8412B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CEC3"/>
  <w15:docId w15:val="{1B3234B2-1398-F943-9246-A26C262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E"/>
  </w:style>
  <w:style w:type="paragraph" w:styleId="Heading1">
    <w:name w:val="heading 1"/>
    <w:basedOn w:val="Normal"/>
    <w:next w:val="Normal"/>
    <w:link w:val="Heading1Char"/>
    <w:uiPriority w:val="9"/>
    <w:qFormat/>
    <w:rsid w:val="00EC7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B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B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B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B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BEE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9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character" w:styleId="Strong">
    <w:name w:val="Strong"/>
    <w:basedOn w:val="DefaultParagraphFont"/>
    <w:uiPriority w:val="22"/>
    <w:qFormat/>
    <w:rsid w:val="00D319D3"/>
    <w:rPr>
      <w:b/>
      <w:bCs/>
    </w:rPr>
  </w:style>
  <w:style w:type="character" w:customStyle="1" w:styleId="apple-converted-space">
    <w:name w:val="apple-converted-space"/>
    <w:basedOn w:val="DefaultParagraphFont"/>
    <w:rsid w:val="00D319D3"/>
  </w:style>
  <w:style w:type="paragraph" w:customStyle="1" w:styleId="p1">
    <w:name w:val="p1"/>
    <w:basedOn w:val="Normal"/>
    <w:rsid w:val="004D798F"/>
    <w:pPr>
      <w:spacing w:after="0" w:line="240" w:lineRule="auto"/>
    </w:pPr>
    <w:rPr>
      <w:rFonts w:ascii="Helvetica" w:eastAsiaTheme="minorEastAsia" w:hAnsi="Helvetica" w:cs="Times New Roman"/>
      <w:color w:val="1A1919"/>
      <w:kern w:val="0"/>
      <w:sz w:val="18"/>
      <w:szCs w:val="18"/>
      <w:lang/>
      <w14:ligatures w14:val="none"/>
    </w:rPr>
  </w:style>
  <w:style w:type="character" w:customStyle="1" w:styleId="s1">
    <w:name w:val="s1"/>
    <w:basedOn w:val="DefaultParagraphFont"/>
    <w:rsid w:val="004D798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753B3E"/>
    <w:rPr>
      <w:rFonts w:ascii="Helvetica" w:hAnsi="Helvetica" w:hint="default"/>
      <w:b w:val="0"/>
      <w:bCs w:val="0"/>
      <w:i w:val="0"/>
      <w:iCs w:val="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Saifudheen KT</dc:creator>
  <cp:lastModifiedBy>Kamran</cp:lastModifiedBy>
  <cp:revision>3</cp:revision>
  <dcterms:created xsi:type="dcterms:W3CDTF">2025-05-19T20:06:00Z</dcterms:created>
  <dcterms:modified xsi:type="dcterms:W3CDTF">2025-05-19T23:08:00Z</dcterms:modified>
</cp:coreProperties>
</file>